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F2" w:rsidRDefault="008D16F2" w:rsidP="008D16F2"/>
    <w:p w:rsidR="008D16F2" w:rsidRDefault="008D16F2" w:rsidP="008D16F2">
      <w:pPr>
        <w:jc w:val="center"/>
      </w:pPr>
      <w:r>
        <w:t xml:space="preserve">Anatomy of a Research Article </w:t>
      </w:r>
    </w:p>
    <w:p w:rsidR="008D16F2" w:rsidRDefault="008D16F2" w:rsidP="008D16F2">
      <w:pPr>
        <w:jc w:val="center"/>
      </w:pPr>
      <w:r>
        <w:t xml:space="preserve">American Psychological Association (APA) Standards </w:t>
      </w:r>
    </w:p>
    <w:p w:rsidR="00EA1F48" w:rsidRDefault="008D16F2" w:rsidP="008D16F2">
      <w:r>
        <w:t xml:space="preserve">Read the attached article then identify and analyze </w:t>
      </w:r>
      <w:r w:rsidR="00EA1F48">
        <w:t>the key components of this</w:t>
      </w:r>
      <w:r>
        <w:t xml:space="preserve"> peer review research journal article. Summarize the information from each of the sections in a succinct manner, this should be in your own words, do not copy and paste or use direct quotes. The purpose of this assignment is to familiarize you with peer review research, and to ensure that you understand the overall format and intent of research articles. </w:t>
      </w:r>
    </w:p>
    <w:p w:rsidR="008D16F2" w:rsidRDefault="00EA1F48" w:rsidP="008D16F2">
      <w:r>
        <w:t xml:space="preserve">Note: You will be utilizing peer review research articles for your final paper/project so it is important that you understand these concepts. Please let me know if you have questions or concerns.  </w:t>
      </w:r>
    </w:p>
    <w:p w:rsidR="00EA1F48" w:rsidRDefault="00EA1F48" w:rsidP="008D16F2"/>
    <w:p w:rsidR="008D16F2" w:rsidRDefault="00EA1F48" w:rsidP="00EA1F48">
      <w:pPr>
        <w:jc w:val="center"/>
      </w:pPr>
      <w:r>
        <w:t>*Type your responses directly into the chart under the summary column, as you type it will expand*</w:t>
      </w:r>
    </w:p>
    <w:tbl>
      <w:tblPr>
        <w:tblStyle w:val="TableGrid"/>
        <w:tblW w:w="0" w:type="auto"/>
        <w:tblLook w:val="04A0" w:firstRow="1" w:lastRow="0" w:firstColumn="1" w:lastColumn="0" w:noHBand="0" w:noVBand="1"/>
      </w:tblPr>
      <w:tblGrid>
        <w:gridCol w:w="3145"/>
        <w:gridCol w:w="6205"/>
      </w:tblGrid>
      <w:tr w:rsidR="00EA1F48" w:rsidTr="00EA1F48">
        <w:tc>
          <w:tcPr>
            <w:tcW w:w="3145" w:type="dxa"/>
          </w:tcPr>
          <w:p w:rsidR="00EA1F48" w:rsidRDefault="00EA1F48" w:rsidP="00EA1F48">
            <w:pPr>
              <w:jc w:val="center"/>
            </w:pPr>
            <w:r>
              <w:t>Section</w:t>
            </w:r>
          </w:p>
        </w:tc>
        <w:tc>
          <w:tcPr>
            <w:tcW w:w="6205" w:type="dxa"/>
          </w:tcPr>
          <w:p w:rsidR="00EA1F48" w:rsidRDefault="00EA1F48" w:rsidP="00EA1F48">
            <w:pPr>
              <w:jc w:val="center"/>
            </w:pPr>
            <w:r>
              <w:t>Summary</w:t>
            </w:r>
          </w:p>
        </w:tc>
      </w:tr>
      <w:tr w:rsidR="00EA1F48" w:rsidTr="00EA1F48">
        <w:tc>
          <w:tcPr>
            <w:tcW w:w="3145" w:type="dxa"/>
          </w:tcPr>
          <w:p w:rsidR="00EA1F48" w:rsidRDefault="00EA1F48" w:rsidP="008D16F2">
            <w:r>
              <w:t xml:space="preserve">Title </w:t>
            </w:r>
          </w:p>
        </w:tc>
        <w:tc>
          <w:tcPr>
            <w:tcW w:w="6205" w:type="dxa"/>
          </w:tcPr>
          <w:p w:rsidR="00EA1F48" w:rsidRDefault="00205D14" w:rsidP="008D16F2">
            <w:r>
              <w:t>Happiness in Undergraduate Students</w:t>
            </w:r>
            <w:bookmarkStart w:id="0" w:name="_GoBack"/>
            <w:bookmarkEnd w:id="0"/>
          </w:p>
        </w:tc>
      </w:tr>
      <w:tr w:rsidR="00EA1F48" w:rsidTr="00EA1F48">
        <w:tc>
          <w:tcPr>
            <w:tcW w:w="3145" w:type="dxa"/>
          </w:tcPr>
          <w:p w:rsidR="00EA1F48" w:rsidRDefault="00EA1F48" w:rsidP="008D16F2">
            <w:r>
              <w:t xml:space="preserve">Abstract </w:t>
            </w:r>
          </w:p>
        </w:tc>
        <w:tc>
          <w:tcPr>
            <w:tcW w:w="6205" w:type="dxa"/>
          </w:tcPr>
          <w:p w:rsidR="00EA1F48" w:rsidRDefault="00EA1F48" w:rsidP="008D16F2"/>
        </w:tc>
      </w:tr>
      <w:tr w:rsidR="00EA1F48" w:rsidTr="00EA1F48">
        <w:tc>
          <w:tcPr>
            <w:tcW w:w="3145" w:type="dxa"/>
          </w:tcPr>
          <w:p w:rsidR="00EA1F48" w:rsidRDefault="00EA1F48" w:rsidP="008D16F2">
            <w:r>
              <w:t xml:space="preserve">Introduction/Literature Review </w:t>
            </w:r>
          </w:p>
        </w:tc>
        <w:tc>
          <w:tcPr>
            <w:tcW w:w="6205" w:type="dxa"/>
          </w:tcPr>
          <w:p w:rsidR="00EA1F48" w:rsidRDefault="00EA1F48" w:rsidP="008D16F2"/>
        </w:tc>
      </w:tr>
      <w:tr w:rsidR="00EA1F48" w:rsidTr="00EA1F48">
        <w:tc>
          <w:tcPr>
            <w:tcW w:w="3145" w:type="dxa"/>
          </w:tcPr>
          <w:p w:rsidR="00EA1F48" w:rsidRDefault="00EA1F48" w:rsidP="008D16F2">
            <w:r>
              <w:t>Method</w:t>
            </w:r>
          </w:p>
        </w:tc>
        <w:tc>
          <w:tcPr>
            <w:tcW w:w="6205" w:type="dxa"/>
          </w:tcPr>
          <w:p w:rsidR="00EA1F48" w:rsidRDefault="00EA1F48" w:rsidP="008D16F2"/>
        </w:tc>
      </w:tr>
      <w:tr w:rsidR="00EA1F48" w:rsidTr="00EA1F48">
        <w:tc>
          <w:tcPr>
            <w:tcW w:w="3145" w:type="dxa"/>
          </w:tcPr>
          <w:p w:rsidR="00EA1F48" w:rsidRDefault="00EA1F48" w:rsidP="008D16F2">
            <w:r>
              <w:t xml:space="preserve">Material </w:t>
            </w:r>
          </w:p>
        </w:tc>
        <w:tc>
          <w:tcPr>
            <w:tcW w:w="6205" w:type="dxa"/>
          </w:tcPr>
          <w:p w:rsidR="00EA1F48" w:rsidRDefault="00EA1F48" w:rsidP="008D16F2"/>
        </w:tc>
      </w:tr>
      <w:tr w:rsidR="00EA1F48" w:rsidTr="00EA1F48">
        <w:tc>
          <w:tcPr>
            <w:tcW w:w="3145" w:type="dxa"/>
          </w:tcPr>
          <w:p w:rsidR="00EA1F48" w:rsidRDefault="00EA1F48" w:rsidP="008D16F2">
            <w:r>
              <w:t xml:space="preserve">Results </w:t>
            </w:r>
          </w:p>
        </w:tc>
        <w:tc>
          <w:tcPr>
            <w:tcW w:w="6205" w:type="dxa"/>
          </w:tcPr>
          <w:p w:rsidR="00EA1F48" w:rsidRDefault="00EA1F48" w:rsidP="008D16F2"/>
        </w:tc>
      </w:tr>
      <w:tr w:rsidR="00EA1F48" w:rsidTr="00EA1F48">
        <w:tc>
          <w:tcPr>
            <w:tcW w:w="3145" w:type="dxa"/>
          </w:tcPr>
          <w:p w:rsidR="00EA1F48" w:rsidRDefault="00EA1F48" w:rsidP="008D16F2">
            <w:r>
              <w:t xml:space="preserve">Discussion </w:t>
            </w:r>
          </w:p>
        </w:tc>
        <w:tc>
          <w:tcPr>
            <w:tcW w:w="6205" w:type="dxa"/>
          </w:tcPr>
          <w:p w:rsidR="00EA1F48" w:rsidRDefault="00EA1F48" w:rsidP="008D16F2"/>
        </w:tc>
      </w:tr>
      <w:tr w:rsidR="00EA1F48" w:rsidTr="00EA1F48">
        <w:tc>
          <w:tcPr>
            <w:tcW w:w="3145" w:type="dxa"/>
          </w:tcPr>
          <w:p w:rsidR="00EA1F48" w:rsidRDefault="00EA1F48" w:rsidP="008D16F2">
            <w:r>
              <w:t>References</w:t>
            </w:r>
          </w:p>
        </w:tc>
        <w:tc>
          <w:tcPr>
            <w:tcW w:w="6205" w:type="dxa"/>
          </w:tcPr>
          <w:p w:rsidR="00EA1F48" w:rsidRDefault="00EA1F48" w:rsidP="008D16F2">
            <w:r w:rsidRPr="008D16F2">
              <w:t>Flynn, D. M., &amp; M</w:t>
            </w:r>
            <w:r>
              <w:t>acleod, s. (2015). D</w:t>
            </w:r>
            <w:r w:rsidRPr="008D16F2">
              <w:t xml:space="preserve">eterminants of happiness in </w:t>
            </w:r>
            <w:r>
              <w:tab/>
            </w:r>
            <w:r w:rsidRPr="008D16F2">
              <w:t xml:space="preserve">undergraduate university students. </w:t>
            </w:r>
            <w:r w:rsidRPr="008D16F2">
              <w:rPr>
                <w:i/>
              </w:rPr>
              <w:t xml:space="preserve">College Student </w:t>
            </w:r>
            <w:r>
              <w:rPr>
                <w:i/>
              </w:rPr>
              <w:tab/>
            </w:r>
            <w:r w:rsidRPr="008D16F2">
              <w:rPr>
                <w:i/>
              </w:rPr>
              <w:t>Journal, 49</w:t>
            </w:r>
            <w:r w:rsidRPr="008D16F2">
              <w:t>(3), 452</w:t>
            </w:r>
          </w:p>
        </w:tc>
      </w:tr>
    </w:tbl>
    <w:p w:rsidR="00670B4E" w:rsidRPr="008D16F2" w:rsidRDefault="008D16F2" w:rsidP="008D16F2">
      <w:r w:rsidRPr="008D16F2">
        <w:t>.</w:t>
      </w:r>
    </w:p>
    <w:sectPr w:rsidR="00670B4E" w:rsidRPr="008D16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497" w:rsidRDefault="00622497" w:rsidP="008D16F2">
      <w:pPr>
        <w:spacing w:after="0" w:line="240" w:lineRule="auto"/>
      </w:pPr>
      <w:r>
        <w:separator/>
      </w:r>
    </w:p>
  </w:endnote>
  <w:endnote w:type="continuationSeparator" w:id="0">
    <w:p w:rsidR="00622497" w:rsidRDefault="00622497" w:rsidP="008D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497" w:rsidRDefault="00622497" w:rsidP="008D16F2">
      <w:pPr>
        <w:spacing w:after="0" w:line="240" w:lineRule="auto"/>
      </w:pPr>
      <w:r>
        <w:separator/>
      </w:r>
    </w:p>
  </w:footnote>
  <w:footnote w:type="continuationSeparator" w:id="0">
    <w:p w:rsidR="00622497" w:rsidRDefault="00622497" w:rsidP="008D1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F2" w:rsidRDefault="008D16F2" w:rsidP="008D16F2">
    <w:pPr>
      <w:pStyle w:val="Header"/>
    </w:pPr>
    <w:r>
      <w:t xml:space="preserve">PSY 101 </w:t>
    </w:r>
  </w:p>
  <w:p w:rsidR="008D16F2" w:rsidRDefault="008D16F2">
    <w:pPr>
      <w:pStyle w:val="Header"/>
    </w:pPr>
    <w:r>
      <w:t xml:space="preserve">Module 2: Psychological Research </w:t>
    </w:r>
  </w:p>
  <w:p w:rsidR="008D16F2" w:rsidRDefault="008D16F2">
    <w:pPr>
      <w:pStyle w:val="Header"/>
    </w:pPr>
    <w:r>
      <w:t xml:space="preserve">Anatomy of a Research Article </w:t>
    </w:r>
  </w:p>
  <w:p w:rsidR="008D16F2" w:rsidRDefault="008D1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F2"/>
    <w:rsid w:val="00205D14"/>
    <w:rsid w:val="00213618"/>
    <w:rsid w:val="00622497"/>
    <w:rsid w:val="006D2640"/>
    <w:rsid w:val="0087629D"/>
    <w:rsid w:val="008D16F2"/>
    <w:rsid w:val="008E6732"/>
    <w:rsid w:val="009A0CDD"/>
    <w:rsid w:val="00D67E3A"/>
    <w:rsid w:val="00EA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D10B"/>
  <w15:chartTrackingRefBased/>
  <w15:docId w15:val="{FA749B72-2C76-4AF1-837D-56E3845D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6F2"/>
  </w:style>
  <w:style w:type="paragraph" w:styleId="Footer">
    <w:name w:val="footer"/>
    <w:basedOn w:val="Normal"/>
    <w:link w:val="FooterChar"/>
    <w:uiPriority w:val="99"/>
    <w:unhideWhenUsed/>
    <w:rsid w:val="008D1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6F2"/>
  </w:style>
  <w:style w:type="table" w:styleId="TableGrid">
    <w:name w:val="Table Grid"/>
    <w:basedOn w:val="TableNormal"/>
    <w:uiPriority w:val="39"/>
    <w:rsid w:val="00EA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Mohave Community College</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Azariah Lehman</dc:creator>
  <cp:keywords/>
  <dc:description/>
  <cp:lastModifiedBy>Elizabeth Forrester</cp:lastModifiedBy>
  <cp:revision>2</cp:revision>
  <dcterms:created xsi:type="dcterms:W3CDTF">2017-06-10T04:53:00Z</dcterms:created>
  <dcterms:modified xsi:type="dcterms:W3CDTF">2017-06-10T04:53:00Z</dcterms:modified>
</cp:coreProperties>
</file>